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6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Cosmopolitan Restaurant</w:t>
      </w:r>
    </w:p>
    <w:p>
      <w:pPr>
        <w:pStyle w:val="SectionHeader"/>
      </w:pPr>
      <w:r>
        <w:t xml:space="preserve">UP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Classic Cosmopolitan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Hemingway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Diablito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Rose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Flatliner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</w:tbl>
    <w:p>
      <w:pPr>
        <w:pStyle w:val="SectionHeader"/>
      </w:pPr>
      <w:r>
        <w:t xml:space="preserve">ON THE ROCKS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Pomelo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Cosmo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Orange 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Rye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$22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 44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 44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Leopold Brothers "Small Batch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"White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Goslings "Black Seal"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Pyrat "XO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DeLeón "Platinum"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 Alban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"Blue"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"Barrel Select 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Hornitos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Street "Colorado 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Whiskeys and Blends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"Caskmates"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Tincup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"Diamond Peak"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Brenne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Scotch Blends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Exceptional Grain – Blended Grain Scotch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Pig's Nose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Single Malts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Ardbeg, 10 Year Old Islay Single Malt Scotch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Bowmore "Small Batch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Hakushu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Glenkinchie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Cragganmore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Cognac/Brandy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 Privilege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Hine "Rare 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Marolo, Brunello Grappa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de Canton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"Chocolate"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Amaretto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Cup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Lee Spirits Creme de Violette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</w:tbl>
    <w:p>
      <w:pPr>
        <w:pStyle w:val="SectionHeader"/>
      </w:pPr>
      <w:r>
        <w:t xml:space="preserve">Digestives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Dry Vermouth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Lazzaroni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Contratto "Bitter"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Contratto "Aperitif"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/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